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72" w:rsidRPr="00535F38" w:rsidRDefault="00BD5B72" w:rsidP="00BD5B72">
      <w:pPr>
        <w:ind w:left="360"/>
        <w:jc w:val="center"/>
        <w:rPr>
          <w:sz w:val="22"/>
          <w:szCs w:val="22"/>
          <w:u w:val="single"/>
        </w:rPr>
      </w:pPr>
      <w:r w:rsidRPr="00535F38">
        <w:rPr>
          <w:sz w:val="22"/>
          <w:szCs w:val="22"/>
          <w:u w:val="single"/>
        </w:rPr>
        <w:t>Village of South River</w:t>
      </w:r>
    </w:p>
    <w:p w:rsidR="00BD5B72" w:rsidRPr="00535F38" w:rsidRDefault="00BD5B72" w:rsidP="00BD5B72">
      <w:pPr>
        <w:ind w:left="360"/>
        <w:jc w:val="center"/>
        <w:rPr>
          <w:sz w:val="22"/>
          <w:szCs w:val="22"/>
          <w:u w:val="single"/>
        </w:rPr>
      </w:pPr>
      <w:r w:rsidRPr="00535F38">
        <w:rPr>
          <w:sz w:val="22"/>
          <w:szCs w:val="22"/>
          <w:u w:val="single"/>
        </w:rPr>
        <w:t>Council Meeting –</w:t>
      </w:r>
      <w:r>
        <w:rPr>
          <w:sz w:val="22"/>
          <w:szCs w:val="22"/>
          <w:u w:val="single"/>
        </w:rPr>
        <w:t xml:space="preserve"> </w:t>
      </w:r>
      <w:r w:rsidR="00B443C4">
        <w:rPr>
          <w:sz w:val="22"/>
          <w:szCs w:val="22"/>
          <w:u w:val="single"/>
        </w:rPr>
        <w:t>September 12</w:t>
      </w:r>
      <w:r w:rsidRPr="00535F38">
        <w:rPr>
          <w:sz w:val="22"/>
          <w:szCs w:val="22"/>
          <w:u w:val="single"/>
        </w:rPr>
        <w:t>, 2016</w:t>
      </w:r>
    </w:p>
    <w:p w:rsidR="00BD5B72" w:rsidRPr="00535F38" w:rsidRDefault="00BD5B72" w:rsidP="00BD5B72">
      <w:pPr>
        <w:ind w:left="360"/>
        <w:jc w:val="center"/>
        <w:rPr>
          <w:sz w:val="22"/>
          <w:szCs w:val="22"/>
        </w:rPr>
      </w:pPr>
    </w:p>
    <w:p w:rsidR="00BD5B72" w:rsidRDefault="00BD5B72" w:rsidP="00BD5B72">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 xml:space="preserve">Monday, </w:t>
      </w:r>
      <w:r w:rsidR="00B443C4">
        <w:rPr>
          <w:rStyle w:val="normaltextrun"/>
          <w:sz w:val="22"/>
          <w:szCs w:val="22"/>
        </w:rPr>
        <w:t>September 12</w:t>
      </w:r>
      <w:r w:rsidRPr="00535F38">
        <w:rPr>
          <w:rStyle w:val="normaltextrun"/>
          <w:sz w:val="22"/>
          <w:szCs w:val="22"/>
        </w:rPr>
        <w:t xml:space="preserve">, </w:t>
      </w:r>
      <w:r w:rsidR="00B443C4">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BD5B72" w:rsidRDefault="00BD5B72" w:rsidP="00BD5B72">
      <w:pPr>
        <w:pStyle w:val="paragraph"/>
        <w:spacing w:before="0" w:beforeAutospacing="0" w:after="0" w:afterAutospacing="0"/>
        <w:ind w:left="288"/>
        <w:textAlignment w:val="baseline"/>
        <w:rPr>
          <w:rStyle w:val="normaltextrun"/>
          <w:sz w:val="22"/>
          <w:szCs w:val="22"/>
        </w:rPr>
      </w:pPr>
    </w:p>
    <w:p w:rsidR="00BD5B72" w:rsidRDefault="00BD5B72" w:rsidP="00BD5B72">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BD5B72" w:rsidRDefault="00BD5B72" w:rsidP="00BD5B72">
      <w:pPr>
        <w:jc w:val="both"/>
        <w:rPr>
          <w:sz w:val="22"/>
          <w:szCs w:val="22"/>
        </w:rPr>
      </w:pPr>
      <w:r>
        <w:rPr>
          <w:sz w:val="22"/>
          <w:szCs w:val="22"/>
        </w:rPr>
        <w:tab/>
      </w:r>
      <w:r>
        <w:rPr>
          <w:sz w:val="22"/>
          <w:szCs w:val="22"/>
        </w:rPr>
        <w:tab/>
      </w:r>
      <w:r>
        <w:rPr>
          <w:sz w:val="22"/>
          <w:szCs w:val="22"/>
        </w:rPr>
        <w:tab/>
      </w:r>
      <w:r>
        <w:rPr>
          <w:sz w:val="22"/>
          <w:szCs w:val="22"/>
        </w:rPr>
        <w:tab/>
      </w:r>
      <w:r w:rsidR="00B443C4">
        <w:rPr>
          <w:sz w:val="22"/>
          <w:szCs w:val="22"/>
        </w:rPr>
        <w:t>Bart Wood, Chief Operator Public Works</w:t>
      </w:r>
    </w:p>
    <w:p w:rsidR="00B443C4" w:rsidRDefault="00B443C4" w:rsidP="00BD5B72">
      <w:pPr>
        <w:jc w:val="both"/>
        <w:rPr>
          <w:sz w:val="22"/>
          <w:szCs w:val="22"/>
        </w:rPr>
      </w:pPr>
      <w:r>
        <w:rPr>
          <w:sz w:val="22"/>
          <w:szCs w:val="22"/>
        </w:rPr>
        <w:tab/>
      </w:r>
      <w:r>
        <w:rPr>
          <w:sz w:val="22"/>
          <w:szCs w:val="22"/>
        </w:rPr>
        <w:tab/>
      </w:r>
      <w:r>
        <w:rPr>
          <w:sz w:val="22"/>
          <w:szCs w:val="22"/>
        </w:rPr>
        <w:tab/>
      </w:r>
      <w:r>
        <w:rPr>
          <w:sz w:val="22"/>
          <w:szCs w:val="22"/>
        </w:rPr>
        <w:tab/>
        <w:t>Risto Mika, Fire Chief</w:t>
      </w:r>
    </w:p>
    <w:p w:rsidR="00BD5B72" w:rsidRPr="00535F38" w:rsidRDefault="00BD5B72" w:rsidP="00BD5B72">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BD5B72" w:rsidRPr="00535F38" w:rsidRDefault="00BD5B72" w:rsidP="00BD5B72">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r>
    </w:p>
    <w:p w:rsidR="00BD5B72" w:rsidRPr="00535F38" w:rsidRDefault="00BD5B72" w:rsidP="00BD5B72">
      <w:pPr>
        <w:rPr>
          <w:b/>
          <w:sz w:val="22"/>
          <w:szCs w:val="22"/>
        </w:rPr>
      </w:pPr>
    </w:p>
    <w:p w:rsidR="00BD5B72" w:rsidRPr="00535F38" w:rsidRDefault="00BD5B72" w:rsidP="00BD5B72">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sidR="00B443C4">
        <w:rPr>
          <w:sz w:val="22"/>
          <w:szCs w:val="22"/>
        </w:rPr>
        <w:t xml:space="preserve"> p.m.</w:t>
      </w:r>
      <w:r w:rsidRPr="00535F38">
        <w:rPr>
          <w:sz w:val="22"/>
          <w:szCs w:val="22"/>
        </w:rPr>
        <w:tab/>
      </w:r>
      <w:r w:rsidRPr="00535F38">
        <w:rPr>
          <w:sz w:val="22"/>
          <w:szCs w:val="22"/>
        </w:rPr>
        <w:tab/>
      </w:r>
    </w:p>
    <w:p w:rsidR="00BD5B72" w:rsidRPr="00535F38" w:rsidRDefault="00BD5B72" w:rsidP="00BD5B72">
      <w:pPr>
        <w:jc w:val="both"/>
        <w:rPr>
          <w:sz w:val="22"/>
          <w:szCs w:val="22"/>
        </w:rPr>
      </w:pPr>
    </w:p>
    <w:p w:rsidR="00BD5B72" w:rsidRPr="00535F38" w:rsidRDefault="00BD5B72" w:rsidP="00BD5B72">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BD5B72" w:rsidRPr="00535F38" w:rsidRDefault="00BD5B72" w:rsidP="00BD5B72">
      <w:pPr>
        <w:ind w:left="720"/>
        <w:rPr>
          <w:sz w:val="22"/>
          <w:szCs w:val="22"/>
        </w:rPr>
      </w:pPr>
      <w:r w:rsidRPr="00535F38">
        <w:rPr>
          <w:sz w:val="22"/>
          <w:szCs w:val="22"/>
        </w:rPr>
        <w:t>None Declared</w:t>
      </w:r>
    </w:p>
    <w:p w:rsidR="00BD5B72" w:rsidRPr="00535F38" w:rsidRDefault="00BD5B72" w:rsidP="00BD5B72">
      <w:pPr>
        <w:ind w:left="720"/>
        <w:rPr>
          <w:sz w:val="22"/>
          <w:szCs w:val="22"/>
        </w:rPr>
      </w:pPr>
    </w:p>
    <w:p w:rsidR="00BD5B72" w:rsidRDefault="00BD5B72" w:rsidP="00BD5B72">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r>
        <w:rPr>
          <w:sz w:val="22"/>
          <w:szCs w:val="22"/>
        </w:rPr>
        <w:t xml:space="preserve">– </w:t>
      </w:r>
      <w:r w:rsidR="000220A3">
        <w:rPr>
          <w:sz w:val="22"/>
          <w:szCs w:val="22"/>
        </w:rPr>
        <w:t>Darren Aljoe, OCWA</w:t>
      </w:r>
    </w:p>
    <w:p w:rsidR="000220A3" w:rsidRPr="00BD5B72" w:rsidRDefault="000220A3" w:rsidP="00BD5B72">
      <w:pPr>
        <w:jc w:val="both"/>
        <w:rPr>
          <w:sz w:val="22"/>
          <w:szCs w:val="22"/>
        </w:rPr>
      </w:pPr>
    </w:p>
    <w:p w:rsidR="00BD5B72" w:rsidRPr="00535F38" w:rsidRDefault="00BD5B72" w:rsidP="00BD5B72">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BD5B72" w:rsidRPr="00535F38" w:rsidRDefault="00B443C4" w:rsidP="00BD5B72">
      <w:pPr>
        <w:rPr>
          <w:sz w:val="22"/>
          <w:szCs w:val="22"/>
        </w:rPr>
      </w:pPr>
      <w:r>
        <w:rPr>
          <w:sz w:val="22"/>
          <w:szCs w:val="22"/>
        </w:rPr>
        <w:t>207</w:t>
      </w:r>
      <w:r w:rsidR="00BD5B72" w:rsidRPr="00535F38">
        <w:rPr>
          <w:sz w:val="22"/>
          <w:szCs w:val="22"/>
        </w:rPr>
        <w:t>-2016</w:t>
      </w:r>
      <w:r w:rsidR="00BD5B72" w:rsidRPr="00535F38">
        <w:rPr>
          <w:sz w:val="22"/>
          <w:szCs w:val="22"/>
        </w:rPr>
        <w:tab/>
      </w:r>
      <w:r w:rsidR="00AE03A4">
        <w:rPr>
          <w:sz w:val="22"/>
          <w:szCs w:val="22"/>
        </w:rPr>
        <w:t>Brandt/Smith</w:t>
      </w:r>
    </w:p>
    <w:p w:rsidR="00BD5B72" w:rsidRPr="00535F38" w:rsidRDefault="00BD5B72" w:rsidP="00BD5B72">
      <w:pPr>
        <w:rPr>
          <w:b/>
          <w:sz w:val="22"/>
          <w:szCs w:val="22"/>
        </w:rPr>
      </w:pPr>
      <w:r w:rsidRPr="00535F38">
        <w:rPr>
          <w:b/>
          <w:sz w:val="22"/>
          <w:szCs w:val="22"/>
        </w:rPr>
        <w:t xml:space="preserve">BE IT RESOLVED THAT this Council of the Village of South River does hereby accept the minutes of </w:t>
      </w:r>
      <w:r>
        <w:rPr>
          <w:b/>
          <w:sz w:val="22"/>
          <w:szCs w:val="22"/>
        </w:rPr>
        <w:t xml:space="preserve">Monday, </w:t>
      </w:r>
      <w:r w:rsidR="00A5496B">
        <w:rPr>
          <w:b/>
          <w:sz w:val="22"/>
          <w:szCs w:val="22"/>
        </w:rPr>
        <w:t>August 8</w:t>
      </w:r>
      <w:r>
        <w:rPr>
          <w:b/>
          <w:sz w:val="22"/>
          <w:szCs w:val="22"/>
        </w:rPr>
        <w:t>, 2016, as printed</w:t>
      </w:r>
      <w:r w:rsidRPr="00535F38">
        <w:rPr>
          <w:b/>
          <w:sz w:val="22"/>
          <w:szCs w:val="22"/>
        </w:rPr>
        <w:t>.</w:t>
      </w:r>
    </w:p>
    <w:p w:rsidR="00BD5B72" w:rsidRPr="00535F38" w:rsidRDefault="00BD5B72" w:rsidP="00BD5B72">
      <w:pPr>
        <w:jc w:val="right"/>
        <w:rPr>
          <w:sz w:val="22"/>
          <w:szCs w:val="22"/>
          <w:u w:val="single"/>
        </w:rPr>
      </w:pPr>
      <w:r w:rsidRPr="00535F38">
        <w:rPr>
          <w:sz w:val="22"/>
          <w:szCs w:val="22"/>
          <w:u w:val="single"/>
        </w:rPr>
        <w:t>Carried</w:t>
      </w:r>
    </w:p>
    <w:p w:rsidR="00BD5B72" w:rsidRDefault="00BD5B72" w:rsidP="00BD5B72">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BD5B72" w:rsidRPr="00EC6DB7" w:rsidRDefault="00B443C4" w:rsidP="00BD5B72">
      <w:pPr>
        <w:rPr>
          <w:sz w:val="22"/>
          <w:szCs w:val="22"/>
        </w:rPr>
      </w:pPr>
      <w:r>
        <w:rPr>
          <w:sz w:val="22"/>
          <w:szCs w:val="22"/>
        </w:rPr>
        <w:t>208</w:t>
      </w:r>
      <w:r w:rsidR="00BD5B72" w:rsidRPr="00EC6DB7">
        <w:rPr>
          <w:sz w:val="22"/>
          <w:szCs w:val="22"/>
        </w:rPr>
        <w:t>-2016</w:t>
      </w:r>
      <w:r w:rsidR="00BD5B72" w:rsidRPr="00EC6DB7">
        <w:rPr>
          <w:sz w:val="22"/>
          <w:szCs w:val="22"/>
        </w:rPr>
        <w:tab/>
      </w:r>
      <w:r w:rsidR="00AE03A4">
        <w:rPr>
          <w:sz w:val="22"/>
          <w:szCs w:val="22"/>
        </w:rPr>
        <w:t>Sewell</w:t>
      </w:r>
      <w:r w:rsidR="00BD5B72">
        <w:rPr>
          <w:sz w:val="22"/>
          <w:szCs w:val="22"/>
        </w:rPr>
        <w:t>/Smith</w:t>
      </w:r>
    </w:p>
    <w:p w:rsidR="00BD5B72" w:rsidRDefault="00BD5B72" w:rsidP="00BD5B72">
      <w:pPr>
        <w:rPr>
          <w:b/>
          <w:sz w:val="22"/>
          <w:szCs w:val="22"/>
        </w:rPr>
      </w:pPr>
      <w:r>
        <w:rPr>
          <w:b/>
          <w:sz w:val="22"/>
          <w:szCs w:val="22"/>
        </w:rPr>
        <w:t>BE IT RESOLVED THAT the Council of the Village of South River does hereby accept the following reports:</w:t>
      </w:r>
    </w:p>
    <w:p w:rsidR="00BD5B72" w:rsidRDefault="00BD5B72" w:rsidP="00BD5B72">
      <w:pPr>
        <w:rPr>
          <w:b/>
          <w:sz w:val="22"/>
          <w:szCs w:val="22"/>
        </w:rPr>
      </w:pPr>
      <w:r>
        <w:rPr>
          <w:b/>
          <w:sz w:val="22"/>
          <w:szCs w:val="22"/>
        </w:rPr>
        <w:t>1)</w:t>
      </w:r>
      <w:r>
        <w:rPr>
          <w:b/>
          <w:sz w:val="22"/>
          <w:szCs w:val="22"/>
        </w:rPr>
        <w:tab/>
        <w:t xml:space="preserve">Income Statement </w:t>
      </w:r>
      <w:r w:rsidR="00B443C4">
        <w:rPr>
          <w:b/>
          <w:sz w:val="22"/>
          <w:szCs w:val="22"/>
        </w:rPr>
        <w:t>August</w:t>
      </w:r>
      <w:r>
        <w:rPr>
          <w:b/>
          <w:sz w:val="22"/>
          <w:szCs w:val="22"/>
        </w:rPr>
        <w:t xml:space="preserve"> 31, 2016</w:t>
      </w:r>
    </w:p>
    <w:p w:rsidR="00BD5B72" w:rsidRDefault="00BD5B72" w:rsidP="00BD5B72">
      <w:pPr>
        <w:rPr>
          <w:b/>
          <w:sz w:val="22"/>
          <w:szCs w:val="22"/>
        </w:rPr>
      </w:pPr>
      <w:r>
        <w:rPr>
          <w:b/>
          <w:sz w:val="22"/>
          <w:szCs w:val="22"/>
        </w:rPr>
        <w:t>2)</w:t>
      </w:r>
      <w:r>
        <w:rPr>
          <w:b/>
          <w:sz w:val="22"/>
          <w:szCs w:val="22"/>
        </w:rPr>
        <w:tab/>
      </w:r>
      <w:proofErr w:type="spellStart"/>
      <w:r w:rsidR="00AE03A4">
        <w:rPr>
          <w:b/>
        </w:rPr>
        <w:t>Cheques</w:t>
      </w:r>
      <w:proofErr w:type="spellEnd"/>
      <w:r w:rsidR="00AE03A4">
        <w:rPr>
          <w:b/>
        </w:rPr>
        <w:t xml:space="preserve"> from August 1, 2016 to August 31, 2016</w:t>
      </w:r>
    </w:p>
    <w:p w:rsidR="00BD5B72" w:rsidRPr="00EC6DB7" w:rsidRDefault="00BD5B72" w:rsidP="00BD5B72">
      <w:pPr>
        <w:jc w:val="right"/>
        <w:rPr>
          <w:sz w:val="22"/>
          <w:szCs w:val="22"/>
          <w:u w:val="single"/>
        </w:rPr>
      </w:pPr>
      <w:r>
        <w:rPr>
          <w:sz w:val="22"/>
          <w:szCs w:val="22"/>
          <w:u w:val="single"/>
        </w:rPr>
        <w:t>Carried</w:t>
      </w:r>
    </w:p>
    <w:p w:rsidR="00BD5B72" w:rsidRPr="004275D8" w:rsidRDefault="00BD5B72" w:rsidP="00BD5B72">
      <w:pPr>
        <w:jc w:val="right"/>
        <w:rPr>
          <w:sz w:val="22"/>
          <w:szCs w:val="22"/>
          <w:u w:val="single"/>
        </w:rPr>
      </w:pPr>
    </w:p>
    <w:p w:rsidR="00AE03A4" w:rsidRDefault="00BD5B72" w:rsidP="00BD5B72">
      <w:pPr>
        <w:rPr>
          <w:b/>
          <w:sz w:val="22"/>
          <w:szCs w:val="22"/>
        </w:rPr>
      </w:pPr>
      <w:r w:rsidRPr="00535F38">
        <w:rPr>
          <w:b/>
          <w:sz w:val="22"/>
          <w:szCs w:val="22"/>
        </w:rPr>
        <w:t>6.</w:t>
      </w:r>
      <w:r w:rsidR="00C405CC">
        <w:rPr>
          <w:b/>
          <w:sz w:val="22"/>
          <w:szCs w:val="22"/>
        </w:rPr>
        <w:t xml:space="preserve">     </w:t>
      </w:r>
      <w:r w:rsidR="00C405CC" w:rsidRPr="00535F38">
        <w:rPr>
          <w:b/>
          <w:sz w:val="22"/>
          <w:szCs w:val="22"/>
          <w:u w:val="single"/>
        </w:rPr>
        <w:t>Reports from Municipal Staff and/or Committees</w:t>
      </w:r>
    </w:p>
    <w:p w:rsidR="00AE03A4" w:rsidRPr="00C405CC" w:rsidRDefault="00C405CC" w:rsidP="00BD5B72">
      <w:pPr>
        <w:rPr>
          <w:sz w:val="22"/>
          <w:szCs w:val="22"/>
        </w:rPr>
      </w:pPr>
      <w:r>
        <w:rPr>
          <w:sz w:val="22"/>
          <w:szCs w:val="22"/>
        </w:rPr>
        <w:t>209-2016</w:t>
      </w:r>
      <w:r>
        <w:rPr>
          <w:sz w:val="22"/>
          <w:szCs w:val="22"/>
        </w:rPr>
        <w:tab/>
        <w:t>Mahon/Sewell</w:t>
      </w:r>
    </w:p>
    <w:p w:rsidR="00C405CC" w:rsidRPr="00C405CC" w:rsidRDefault="00C405CC" w:rsidP="00C405CC">
      <w:pPr>
        <w:widowControl/>
        <w:autoSpaceDE/>
        <w:autoSpaceDN/>
        <w:adjustRightInd/>
        <w:rPr>
          <w:b/>
        </w:rPr>
      </w:pPr>
      <w:r w:rsidRPr="00C405CC">
        <w:rPr>
          <w:b/>
          <w:sz w:val="22"/>
          <w:szCs w:val="22"/>
        </w:rPr>
        <w:t xml:space="preserve">BE IT RESOLVED </w:t>
      </w:r>
      <w:r w:rsidRPr="00C405CC">
        <w:rPr>
          <w:b/>
        </w:rPr>
        <w:t>THAT this Council of the Village of South River does hereby approve the ordering of a 2017 capital item, being a fire duty pump, with a quote of $43,169 and a 21 week delivery; and</w:t>
      </w:r>
    </w:p>
    <w:p w:rsidR="00C405CC" w:rsidRPr="00C405CC" w:rsidRDefault="00C405CC" w:rsidP="00C405CC">
      <w:pPr>
        <w:widowControl/>
        <w:autoSpaceDE/>
        <w:autoSpaceDN/>
        <w:adjustRightInd/>
        <w:rPr>
          <w:b/>
        </w:rPr>
      </w:pPr>
    </w:p>
    <w:p w:rsidR="00C405CC" w:rsidRPr="00C405CC" w:rsidRDefault="00C405CC" w:rsidP="00C405CC">
      <w:pPr>
        <w:widowControl/>
        <w:autoSpaceDE/>
        <w:autoSpaceDN/>
        <w:adjustRightInd/>
        <w:rPr>
          <w:b/>
        </w:rPr>
      </w:pPr>
      <w:r w:rsidRPr="00C405CC">
        <w:rPr>
          <w:b/>
        </w:rPr>
        <w:t xml:space="preserve">Purchase and replace the VFD from a Montreal supplier to place pump #4 back in operation; </w:t>
      </w:r>
    </w:p>
    <w:p w:rsidR="00C405CC" w:rsidRPr="00C405CC" w:rsidRDefault="00C405CC" w:rsidP="00C405CC">
      <w:pPr>
        <w:widowControl/>
        <w:autoSpaceDE/>
        <w:autoSpaceDN/>
        <w:adjustRightInd/>
        <w:rPr>
          <w:b/>
        </w:rPr>
      </w:pPr>
    </w:p>
    <w:p w:rsidR="00C405CC" w:rsidRPr="00C405CC" w:rsidRDefault="00C405CC" w:rsidP="00C405CC">
      <w:pPr>
        <w:widowControl/>
        <w:autoSpaceDE/>
        <w:autoSpaceDN/>
        <w:adjustRightInd/>
        <w:rPr>
          <w:b/>
        </w:rPr>
      </w:pPr>
      <w:proofErr w:type="gramStart"/>
      <w:r w:rsidRPr="00C405CC">
        <w:rPr>
          <w:b/>
        </w:rPr>
        <w:t>and</w:t>
      </w:r>
      <w:proofErr w:type="gramEnd"/>
      <w:r w:rsidRPr="00C405CC">
        <w:rPr>
          <w:b/>
        </w:rPr>
        <w:t xml:space="preserve"> to replace the pressure switches on all six pumps since all are original unless the total cost of replacement of these switches exceed $5,000 at which time Council approval must be given; and further</w:t>
      </w:r>
    </w:p>
    <w:p w:rsidR="00C405CC" w:rsidRPr="00C405CC" w:rsidRDefault="00C405CC" w:rsidP="00C405CC">
      <w:pPr>
        <w:widowControl/>
        <w:autoSpaceDE/>
        <w:autoSpaceDN/>
        <w:adjustRightInd/>
        <w:rPr>
          <w:b/>
        </w:rPr>
      </w:pPr>
    </w:p>
    <w:p w:rsidR="00C405CC" w:rsidRPr="00C405CC" w:rsidRDefault="00C405CC" w:rsidP="00C405CC">
      <w:pPr>
        <w:widowControl/>
        <w:autoSpaceDE/>
        <w:autoSpaceDN/>
        <w:adjustRightInd/>
        <w:rPr>
          <w:b/>
        </w:rPr>
      </w:pPr>
      <w:r w:rsidRPr="00C405CC">
        <w:rPr>
          <w:b/>
        </w:rPr>
        <w:t>Council approves OCWA to make the necessary capital purchases in each year, going forward, as outlined in the annual forecast and following the municipal budget’s approval</w:t>
      </w:r>
    </w:p>
    <w:p w:rsidR="00AE03A4" w:rsidRDefault="00AE03A4" w:rsidP="00BD5B72">
      <w:pPr>
        <w:rPr>
          <w:b/>
          <w:sz w:val="22"/>
          <w:szCs w:val="22"/>
        </w:rPr>
      </w:pPr>
    </w:p>
    <w:p w:rsidR="00C405CC" w:rsidRPr="00EC6DB7" w:rsidRDefault="00C405CC" w:rsidP="00C405CC">
      <w:pPr>
        <w:jc w:val="right"/>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u w:val="single"/>
        </w:rPr>
        <w:t>Carried</w:t>
      </w:r>
    </w:p>
    <w:p w:rsidR="00445279" w:rsidRDefault="00445279" w:rsidP="00BD5B72">
      <w:pPr>
        <w:rPr>
          <w:sz w:val="22"/>
          <w:szCs w:val="22"/>
        </w:rPr>
      </w:pPr>
      <w:r>
        <w:rPr>
          <w:sz w:val="22"/>
          <w:szCs w:val="22"/>
        </w:rPr>
        <w:t>Darren Aljoe left the meeting at 5:55pm</w:t>
      </w:r>
    </w:p>
    <w:p w:rsidR="00445279" w:rsidRDefault="00445279" w:rsidP="00BD5B72">
      <w:pPr>
        <w:rPr>
          <w:sz w:val="22"/>
          <w:szCs w:val="22"/>
        </w:rPr>
      </w:pPr>
      <w:r>
        <w:rPr>
          <w:sz w:val="22"/>
          <w:szCs w:val="22"/>
        </w:rPr>
        <w:t>Bart Wood left the meeting at 6:20pm</w:t>
      </w:r>
    </w:p>
    <w:p w:rsidR="00BD5B72" w:rsidRPr="00535F38" w:rsidRDefault="00BD5B72" w:rsidP="00BD5B72">
      <w:pPr>
        <w:rPr>
          <w:b/>
          <w:sz w:val="22"/>
          <w:szCs w:val="22"/>
          <w:u w:val="single"/>
        </w:rPr>
      </w:pPr>
      <w:r w:rsidRPr="00535F38">
        <w:rPr>
          <w:sz w:val="22"/>
          <w:szCs w:val="22"/>
        </w:rPr>
        <w:tab/>
      </w:r>
      <w:r w:rsidRPr="00535F38">
        <w:rPr>
          <w:b/>
          <w:sz w:val="22"/>
          <w:szCs w:val="22"/>
          <w:u w:val="single"/>
        </w:rPr>
        <w:t xml:space="preserve"> </w:t>
      </w:r>
    </w:p>
    <w:p w:rsidR="00BD5B72" w:rsidRDefault="00BD5B72" w:rsidP="00BD5B72">
      <w:pPr>
        <w:rPr>
          <w:sz w:val="22"/>
          <w:szCs w:val="22"/>
        </w:rPr>
      </w:pPr>
      <w:r>
        <w:rPr>
          <w:sz w:val="22"/>
          <w:szCs w:val="22"/>
        </w:rPr>
        <w:t>Mayor Coleman</w:t>
      </w:r>
      <w:r w:rsidR="00C405CC">
        <w:rPr>
          <w:sz w:val="22"/>
          <w:szCs w:val="22"/>
        </w:rPr>
        <w:t xml:space="preserve"> and</w:t>
      </w:r>
      <w:r>
        <w:rPr>
          <w:sz w:val="22"/>
          <w:szCs w:val="22"/>
        </w:rPr>
        <w:t xml:space="preserve"> Treasurer Hawthorne provided Council with an update of the progress at the multi-unit commercial building. Union Gas connection </w:t>
      </w:r>
      <w:r w:rsidR="00C405CC">
        <w:rPr>
          <w:sz w:val="22"/>
          <w:szCs w:val="22"/>
        </w:rPr>
        <w:t>is still pending</w:t>
      </w:r>
      <w:r w:rsidR="006A58B8">
        <w:rPr>
          <w:sz w:val="22"/>
          <w:szCs w:val="22"/>
        </w:rPr>
        <w:t xml:space="preserve"> at this time</w:t>
      </w:r>
      <w:r w:rsidR="00C405CC">
        <w:rPr>
          <w:sz w:val="22"/>
          <w:szCs w:val="22"/>
        </w:rPr>
        <w:t>.</w:t>
      </w:r>
      <w:r>
        <w:rPr>
          <w:sz w:val="22"/>
          <w:szCs w:val="22"/>
        </w:rPr>
        <w:t xml:space="preserve"> </w:t>
      </w:r>
      <w:r w:rsidR="006A58B8">
        <w:rPr>
          <w:sz w:val="22"/>
          <w:szCs w:val="22"/>
        </w:rPr>
        <w:t>At the last</w:t>
      </w:r>
      <w:r>
        <w:rPr>
          <w:sz w:val="22"/>
          <w:szCs w:val="22"/>
        </w:rPr>
        <w:t xml:space="preserve"> construction meeting </w:t>
      </w:r>
      <w:r w:rsidR="006A58B8">
        <w:rPr>
          <w:sz w:val="22"/>
          <w:szCs w:val="22"/>
        </w:rPr>
        <w:t>keys were exchanged. Gord Crosby from AECOM issued the certificate of substantial completion for the project. Highlander Brew</w:t>
      </w:r>
      <w:r w:rsidR="000220A3">
        <w:rPr>
          <w:sz w:val="22"/>
          <w:szCs w:val="22"/>
        </w:rPr>
        <w:t xml:space="preserve"> Co.</w:t>
      </w:r>
      <w:r w:rsidR="006A58B8">
        <w:rPr>
          <w:sz w:val="22"/>
          <w:szCs w:val="22"/>
        </w:rPr>
        <w:t xml:space="preserve"> has now taken possession of the leased space.</w:t>
      </w:r>
    </w:p>
    <w:p w:rsidR="00BD5B72" w:rsidRDefault="00BD5B72" w:rsidP="00BD5B72">
      <w:pPr>
        <w:rPr>
          <w:sz w:val="22"/>
          <w:szCs w:val="22"/>
        </w:rPr>
      </w:pPr>
    </w:p>
    <w:p w:rsidR="00BD5B72" w:rsidRDefault="006A58B8" w:rsidP="00BD5B72">
      <w:pPr>
        <w:rPr>
          <w:sz w:val="22"/>
          <w:szCs w:val="22"/>
        </w:rPr>
      </w:pPr>
      <w:r>
        <w:rPr>
          <w:sz w:val="22"/>
          <w:szCs w:val="22"/>
        </w:rPr>
        <w:t>210</w:t>
      </w:r>
      <w:r w:rsidR="00BD5B72">
        <w:rPr>
          <w:sz w:val="22"/>
          <w:szCs w:val="22"/>
        </w:rPr>
        <w:t>-2016</w:t>
      </w:r>
      <w:r w:rsidR="00BD5B72">
        <w:rPr>
          <w:sz w:val="22"/>
          <w:szCs w:val="22"/>
        </w:rPr>
        <w:tab/>
      </w:r>
      <w:r>
        <w:rPr>
          <w:sz w:val="22"/>
          <w:szCs w:val="22"/>
        </w:rPr>
        <w:t>Sewell/Brandt</w:t>
      </w:r>
    </w:p>
    <w:p w:rsidR="006A58B8" w:rsidRPr="006A58B8" w:rsidRDefault="006A58B8" w:rsidP="006A58B8">
      <w:pPr>
        <w:widowControl/>
        <w:autoSpaceDE/>
        <w:autoSpaceDN/>
        <w:adjustRightInd/>
        <w:rPr>
          <w:b/>
        </w:rPr>
      </w:pPr>
      <w:r w:rsidRPr="006A58B8">
        <w:rPr>
          <w:b/>
        </w:rPr>
        <w:t xml:space="preserve">BE IT RESOLVED THAT this Council of the Village of South River does hereby accept the resignation of newly hired arena manager, Dan </w:t>
      </w:r>
      <w:proofErr w:type="spellStart"/>
      <w:r w:rsidRPr="006A58B8">
        <w:rPr>
          <w:b/>
        </w:rPr>
        <w:t>Truchon</w:t>
      </w:r>
      <w:proofErr w:type="spellEnd"/>
      <w:r w:rsidRPr="006A58B8">
        <w:rPr>
          <w:b/>
        </w:rPr>
        <w:t>.</w:t>
      </w:r>
    </w:p>
    <w:p w:rsidR="00BD5B72" w:rsidRDefault="00BD5B72" w:rsidP="00BD5B72">
      <w:pPr>
        <w:jc w:val="right"/>
        <w:rPr>
          <w:sz w:val="22"/>
          <w:szCs w:val="22"/>
          <w:u w:val="single"/>
        </w:rPr>
      </w:pPr>
      <w:r>
        <w:rPr>
          <w:sz w:val="22"/>
          <w:szCs w:val="22"/>
          <w:u w:val="single"/>
        </w:rPr>
        <w:t>Carried</w:t>
      </w:r>
    </w:p>
    <w:p w:rsidR="00BD5B72" w:rsidRDefault="006A58B8" w:rsidP="00BD5B72">
      <w:pPr>
        <w:rPr>
          <w:sz w:val="22"/>
          <w:szCs w:val="22"/>
        </w:rPr>
      </w:pPr>
      <w:r>
        <w:rPr>
          <w:sz w:val="22"/>
          <w:szCs w:val="22"/>
        </w:rPr>
        <w:t>211</w:t>
      </w:r>
      <w:r w:rsidR="00BD5B72">
        <w:rPr>
          <w:sz w:val="22"/>
          <w:szCs w:val="22"/>
        </w:rPr>
        <w:t>-2016</w:t>
      </w:r>
      <w:r w:rsidR="00BD5B72">
        <w:rPr>
          <w:sz w:val="22"/>
          <w:szCs w:val="22"/>
        </w:rPr>
        <w:tab/>
        <w:t>Mahon</w:t>
      </w:r>
      <w:r>
        <w:rPr>
          <w:sz w:val="22"/>
          <w:szCs w:val="22"/>
        </w:rPr>
        <w:t>/Smith</w:t>
      </w:r>
    </w:p>
    <w:p w:rsidR="006A58B8" w:rsidRPr="006A58B8" w:rsidRDefault="006A58B8" w:rsidP="006A58B8">
      <w:pPr>
        <w:widowControl/>
        <w:autoSpaceDE/>
        <w:autoSpaceDN/>
        <w:adjustRightInd/>
        <w:rPr>
          <w:b/>
        </w:rPr>
      </w:pPr>
      <w:r w:rsidRPr="006A58B8">
        <w:rPr>
          <w:b/>
        </w:rPr>
        <w:t>Whereas the South River Train Station was built in 1886 and is one of the last surviving train stations in this province; and</w:t>
      </w:r>
    </w:p>
    <w:p w:rsidR="006A58B8" w:rsidRPr="006A58B8" w:rsidRDefault="006A58B8" w:rsidP="006A58B8">
      <w:pPr>
        <w:widowControl/>
        <w:autoSpaceDE/>
        <w:autoSpaceDN/>
        <w:adjustRightInd/>
        <w:rPr>
          <w:b/>
        </w:rPr>
      </w:pPr>
    </w:p>
    <w:p w:rsidR="006A58B8" w:rsidRPr="006A58B8" w:rsidRDefault="006A58B8" w:rsidP="006A58B8">
      <w:pPr>
        <w:widowControl/>
        <w:autoSpaceDE/>
        <w:autoSpaceDN/>
        <w:adjustRightInd/>
        <w:rPr>
          <w:b/>
        </w:rPr>
      </w:pPr>
      <w:r w:rsidRPr="006A58B8">
        <w:rPr>
          <w:b/>
        </w:rPr>
        <w:t>Whereas this structure represents the history of this community and of the settlement into Northern Ontario; now</w:t>
      </w:r>
    </w:p>
    <w:p w:rsidR="006A58B8" w:rsidRPr="006A58B8" w:rsidRDefault="006A58B8" w:rsidP="006A58B8">
      <w:pPr>
        <w:widowControl/>
        <w:autoSpaceDE/>
        <w:autoSpaceDN/>
        <w:adjustRightInd/>
        <w:rPr>
          <w:b/>
          <w:sz w:val="22"/>
          <w:szCs w:val="22"/>
        </w:rPr>
      </w:pPr>
    </w:p>
    <w:p w:rsidR="006A58B8" w:rsidRPr="006A58B8" w:rsidRDefault="006A58B8" w:rsidP="006A58B8">
      <w:pPr>
        <w:widowControl/>
        <w:autoSpaceDE/>
        <w:autoSpaceDN/>
        <w:adjustRightInd/>
        <w:rPr>
          <w:b/>
        </w:rPr>
      </w:pPr>
      <w:r w:rsidRPr="006A58B8">
        <w:rPr>
          <w:b/>
          <w:sz w:val="22"/>
          <w:szCs w:val="22"/>
        </w:rPr>
        <w:t xml:space="preserve">BE IT RESOLVED </w:t>
      </w:r>
      <w:r w:rsidRPr="006A58B8">
        <w:rPr>
          <w:b/>
        </w:rPr>
        <w:t>THAT this Council of the Village of South River does hereby approve the submission of a grant application to Canada 150 and to Ontario 150 for funding to improve the South River Train Station with a wheel chair ramp and a barrier-free washroom to commemorate Canada’s 150</w:t>
      </w:r>
      <w:r w:rsidRPr="006A58B8">
        <w:rPr>
          <w:b/>
          <w:vertAlign w:val="superscript"/>
        </w:rPr>
        <w:t>th</w:t>
      </w:r>
      <w:r w:rsidRPr="006A58B8">
        <w:rPr>
          <w:b/>
        </w:rPr>
        <w:t xml:space="preserve"> birthday.</w:t>
      </w:r>
    </w:p>
    <w:p w:rsidR="00BD5B72" w:rsidRDefault="00BD5B72" w:rsidP="00BD5B72">
      <w:pPr>
        <w:jc w:val="right"/>
        <w:rPr>
          <w:sz w:val="22"/>
          <w:szCs w:val="22"/>
          <w:u w:val="single"/>
        </w:rPr>
      </w:pPr>
      <w:r>
        <w:rPr>
          <w:sz w:val="22"/>
          <w:szCs w:val="22"/>
          <w:u w:val="single"/>
        </w:rPr>
        <w:t>Carried</w:t>
      </w:r>
    </w:p>
    <w:p w:rsidR="00BD5B72" w:rsidRDefault="006A58B8" w:rsidP="00BD5B72">
      <w:pPr>
        <w:rPr>
          <w:sz w:val="22"/>
          <w:szCs w:val="22"/>
        </w:rPr>
      </w:pPr>
      <w:r>
        <w:rPr>
          <w:sz w:val="22"/>
          <w:szCs w:val="22"/>
        </w:rPr>
        <w:t>212</w:t>
      </w:r>
      <w:r w:rsidR="00BD5B72">
        <w:rPr>
          <w:sz w:val="22"/>
          <w:szCs w:val="22"/>
        </w:rPr>
        <w:t>-2016</w:t>
      </w:r>
      <w:r w:rsidR="00BD5B72">
        <w:rPr>
          <w:sz w:val="22"/>
          <w:szCs w:val="22"/>
        </w:rPr>
        <w:tab/>
      </w:r>
      <w:r w:rsidR="007836E7">
        <w:rPr>
          <w:sz w:val="22"/>
          <w:szCs w:val="22"/>
        </w:rPr>
        <w:t>Brandt/Mahon</w:t>
      </w:r>
    </w:p>
    <w:p w:rsidR="00D5706C" w:rsidRPr="00D5706C" w:rsidRDefault="00D5706C" w:rsidP="00D5706C">
      <w:pPr>
        <w:widowControl/>
        <w:autoSpaceDE/>
        <w:autoSpaceDN/>
        <w:adjustRightInd/>
        <w:rPr>
          <w:sz w:val="22"/>
          <w:szCs w:val="22"/>
        </w:rPr>
      </w:pPr>
      <w:r w:rsidRPr="00D5706C">
        <w:rPr>
          <w:b/>
        </w:rPr>
        <w:t>BE IT RESOLVED THAT the Council of the Village of South River does hereby receive the Municipal Staff Reports: Agenda Items #1 to #7.</w:t>
      </w:r>
    </w:p>
    <w:p w:rsidR="00BD5B72" w:rsidRDefault="00BD5B72" w:rsidP="00BD5B72">
      <w:pPr>
        <w:jc w:val="right"/>
        <w:rPr>
          <w:sz w:val="22"/>
          <w:szCs w:val="22"/>
          <w:u w:val="single"/>
        </w:rPr>
      </w:pPr>
      <w:r>
        <w:rPr>
          <w:sz w:val="22"/>
          <w:szCs w:val="22"/>
          <w:u w:val="single"/>
        </w:rPr>
        <w:t>Carried</w:t>
      </w:r>
    </w:p>
    <w:p w:rsidR="00BD5B72" w:rsidRDefault="00FB4819" w:rsidP="00BD5B72">
      <w:pPr>
        <w:pStyle w:val="ListParagraph"/>
        <w:ind w:left="0"/>
        <w:rPr>
          <w:b/>
          <w:sz w:val="22"/>
          <w:szCs w:val="22"/>
          <w:u w:val="single"/>
        </w:rPr>
      </w:pPr>
      <w:r>
        <w:rPr>
          <w:b/>
          <w:sz w:val="22"/>
          <w:szCs w:val="22"/>
        </w:rPr>
        <w:t>6.2</w:t>
      </w:r>
      <w:r w:rsidR="00BD5B72" w:rsidRPr="00535F38">
        <w:rPr>
          <w:b/>
          <w:sz w:val="22"/>
          <w:szCs w:val="22"/>
        </w:rPr>
        <w:tab/>
      </w:r>
      <w:r w:rsidR="00BD5B72" w:rsidRPr="00535F38">
        <w:rPr>
          <w:b/>
          <w:sz w:val="22"/>
          <w:szCs w:val="22"/>
          <w:u w:val="single"/>
        </w:rPr>
        <w:t xml:space="preserve">Reports from </w:t>
      </w:r>
      <w:r>
        <w:rPr>
          <w:b/>
          <w:sz w:val="22"/>
          <w:szCs w:val="22"/>
          <w:u w:val="single"/>
        </w:rPr>
        <w:t>Joint</w:t>
      </w:r>
      <w:r w:rsidR="00BD5B72" w:rsidRPr="00535F38">
        <w:rPr>
          <w:b/>
          <w:sz w:val="22"/>
          <w:szCs w:val="22"/>
          <w:u w:val="single"/>
        </w:rPr>
        <w:t xml:space="preserve"> Committees </w:t>
      </w:r>
    </w:p>
    <w:p w:rsidR="00FB4819" w:rsidRDefault="00FB4819" w:rsidP="00BD5B72">
      <w:pPr>
        <w:pStyle w:val="ListParagraph"/>
        <w:ind w:left="0"/>
        <w:rPr>
          <w:b/>
          <w:sz w:val="22"/>
          <w:szCs w:val="22"/>
          <w:u w:val="single"/>
        </w:rPr>
      </w:pPr>
    </w:p>
    <w:p w:rsidR="00FB4819" w:rsidRPr="00FB4819" w:rsidRDefault="00FB4819" w:rsidP="00BD5B72">
      <w:pPr>
        <w:pStyle w:val="ListParagraph"/>
        <w:ind w:left="0"/>
        <w:rPr>
          <w:sz w:val="22"/>
          <w:szCs w:val="22"/>
        </w:rPr>
      </w:pPr>
      <w:r>
        <w:rPr>
          <w:sz w:val="22"/>
          <w:szCs w:val="22"/>
        </w:rPr>
        <w:t>Fire Chief Maki provided an update for Council regarding the repairs required for Pump</w:t>
      </w:r>
      <w:r w:rsidR="00055A8D">
        <w:rPr>
          <w:sz w:val="22"/>
          <w:szCs w:val="22"/>
        </w:rPr>
        <w:t>er</w:t>
      </w:r>
      <w:r>
        <w:rPr>
          <w:sz w:val="22"/>
          <w:szCs w:val="22"/>
        </w:rPr>
        <w:t xml:space="preserve"> 4</w:t>
      </w:r>
      <w:r w:rsidR="000220A3">
        <w:rPr>
          <w:sz w:val="22"/>
          <w:szCs w:val="22"/>
        </w:rPr>
        <w:t>, 1995 International.</w:t>
      </w:r>
    </w:p>
    <w:p w:rsidR="00FB4819" w:rsidRDefault="00FB4819" w:rsidP="00BD5B72">
      <w:pPr>
        <w:pStyle w:val="ListParagraph"/>
        <w:ind w:left="0"/>
        <w:rPr>
          <w:sz w:val="22"/>
          <w:szCs w:val="22"/>
        </w:rPr>
      </w:pPr>
    </w:p>
    <w:p w:rsidR="00041802" w:rsidRDefault="00041802" w:rsidP="00BD5B72">
      <w:pPr>
        <w:pStyle w:val="ListParagraph"/>
        <w:ind w:left="0"/>
        <w:rPr>
          <w:sz w:val="22"/>
          <w:szCs w:val="22"/>
        </w:rPr>
      </w:pPr>
      <w:r>
        <w:rPr>
          <w:sz w:val="22"/>
          <w:szCs w:val="22"/>
        </w:rPr>
        <w:t>Risto Maki left the meeting at 6:33pm</w:t>
      </w:r>
      <w:bookmarkStart w:id="0" w:name="_GoBack"/>
      <w:bookmarkEnd w:id="0"/>
    </w:p>
    <w:p w:rsidR="00D5706C" w:rsidRPr="007836E7" w:rsidRDefault="00D5706C" w:rsidP="007836E7">
      <w:pPr>
        <w:pStyle w:val="ListParagraph"/>
        <w:ind w:left="0"/>
        <w:jc w:val="right"/>
        <w:rPr>
          <w:sz w:val="22"/>
          <w:szCs w:val="22"/>
          <w:u w:val="single"/>
        </w:rPr>
      </w:pPr>
    </w:p>
    <w:p w:rsidR="00BD5B72" w:rsidRDefault="00FB4819" w:rsidP="00BD5B72">
      <w:pPr>
        <w:pStyle w:val="ListParagraph"/>
        <w:ind w:left="0"/>
        <w:rPr>
          <w:sz w:val="22"/>
          <w:szCs w:val="22"/>
        </w:rPr>
      </w:pPr>
      <w:r>
        <w:rPr>
          <w:b/>
          <w:sz w:val="22"/>
          <w:szCs w:val="22"/>
        </w:rPr>
        <w:t>7</w:t>
      </w:r>
      <w:r w:rsidR="00BD5B72" w:rsidRPr="00535F38">
        <w:rPr>
          <w:b/>
          <w:sz w:val="22"/>
          <w:szCs w:val="22"/>
        </w:rPr>
        <w:t>.</w:t>
      </w:r>
      <w:r w:rsidR="00BD5B72" w:rsidRPr="00535F38">
        <w:rPr>
          <w:b/>
          <w:sz w:val="22"/>
          <w:szCs w:val="22"/>
        </w:rPr>
        <w:tab/>
      </w:r>
      <w:r w:rsidR="00BD5B72" w:rsidRPr="00535F38">
        <w:rPr>
          <w:b/>
          <w:sz w:val="22"/>
          <w:szCs w:val="22"/>
          <w:u w:val="single"/>
        </w:rPr>
        <w:t>Correspondence</w:t>
      </w:r>
      <w:r w:rsidR="00BD5B72">
        <w:rPr>
          <w:b/>
          <w:sz w:val="22"/>
          <w:szCs w:val="22"/>
          <w:u w:val="single"/>
        </w:rPr>
        <w:t xml:space="preserve"> </w:t>
      </w:r>
      <w:r w:rsidR="00172684">
        <w:rPr>
          <w:sz w:val="22"/>
          <w:szCs w:val="22"/>
        </w:rPr>
        <w:t xml:space="preserve">– </w:t>
      </w:r>
      <w:r>
        <w:rPr>
          <w:sz w:val="22"/>
          <w:szCs w:val="22"/>
        </w:rPr>
        <w:t xml:space="preserve">Two items received </w:t>
      </w:r>
      <w:r w:rsidR="000220A3">
        <w:rPr>
          <w:sz w:val="22"/>
          <w:szCs w:val="22"/>
        </w:rPr>
        <w:t xml:space="preserve">&amp; reviewed </w:t>
      </w:r>
      <w:r>
        <w:rPr>
          <w:sz w:val="22"/>
          <w:szCs w:val="22"/>
        </w:rPr>
        <w:t xml:space="preserve">from </w:t>
      </w:r>
      <w:r w:rsidR="000220A3">
        <w:rPr>
          <w:sz w:val="22"/>
          <w:szCs w:val="22"/>
        </w:rPr>
        <w:t xml:space="preserve">the </w:t>
      </w:r>
      <w:r>
        <w:rPr>
          <w:sz w:val="22"/>
          <w:szCs w:val="22"/>
        </w:rPr>
        <w:t>Ontario Good Roads Association &amp; the Ministry of Energy</w:t>
      </w:r>
    </w:p>
    <w:p w:rsidR="00172684" w:rsidRPr="00172684" w:rsidRDefault="00172684" w:rsidP="00BD5B72">
      <w:pPr>
        <w:pStyle w:val="ListParagraph"/>
        <w:ind w:left="0"/>
        <w:rPr>
          <w:sz w:val="22"/>
          <w:szCs w:val="22"/>
        </w:rPr>
      </w:pPr>
    </w:p>
    <w:p w:rsidR="00BD5B72" w:rsidRPr="00535F38" w:rsidRDefault="00FB4819" w:rsidP="00BD5B72">
      <w:pPr>
        <w:rPr>
          <w:b/>
          <w:sz w:val="22"/>
          <w:szCs w:val="22"/>
          <w:u w:val="single"/>
        </w:rPr>
      </w:pPr>
      <w:r>
        <w:rPr>
          <w:b/>
          <w:sz w:val="22"/>
          <w:szCs w:val="22"/>
        </w:rPr>
        <w:t>8</w:t>
      </w:r>
      <w:r w:rsidR="00BD5B72" w:rsidRPr="00535F38">
        <w:rPr>
          <w:b/>
          <w:sz w:val="22"/>
          <w:szCs w:val="22"/>
        </w:rPr>
        <w:t>.</w:t>
      </w:r>
      <w:r w:rsidR="00BD5B72" w:rsidRPr="00535F38">
        <w:rPr>
          <w:b/>
          <w:sz w:val="22"/>
          <w:szCs w:val="22"/>
        </w:rPr>
        <w:tab/>
      </w:r>
      <w:r w:rsidR="00BD5B72" w:rsidRPr="00535F38">
        <w:rPr>
          <w:sz w:val="22"/>
          <w:szCs w:val="22"/>
        </w:rPr>
        <w:t xml:space="preserve"> </w:t>
      </w:r>
      <w:r w:rsidR="00BD5B72" w:rsidRPr="00535F38">
        <w:rPr>
          <w:b/>
          <w:sz w:val="22"/>
          <w:szCs w:val="22"/>
          <w:u w:val="single"/>
        </w:rPr>
        <w:t>Council Information Update</w:t>
      </w:r>
    </w:p>
    <w:p w:rsidR="00172684" w:rsidRDefault="00FB4819" w:rsidP="00172684">
      <w:pPr>
        <w:pStyle w:val="ListParagraph"/>
        <w:numPr>
          <w:ilvl w:val="0"/>
          <w:numId w:val="2"/>
        </w:numPr>
        <w:rPr>
          <w:b/>
        </w:rPr>
      </w:pPr>
      <w:r>
        <w:rPr>
          <w:b/>
        </w:rPr>
        <w:t>Brandt provided information regarding DSSAB funding to address housing requirements in the region</w:t>
      </w:r>
      <w:r w:rsidR="00AA433F">
        <w:rPr>
          <w:b/>
        </w:rPr>
        <w:t xml:space="preserve">. A representative from CMHC &amp; a development company from Cochrane were present at a meeting Brandt attended. Smith asked for additional information regarding a </w:t>
      </w:r>
      <w:r w:rsidR="000220A3">
        <w:rPr>
          <w:b/>
        </w:rPr>
        <w:t xml:space="preserve">free </w:t>
      </w:r>
      <w:r w:rsidR="00AA433F">
        <w:rPr>
          <w:b/>
        </w:rPr>
        <w:t>study that can be done in our area</w:t>
      </w:r>
      <w:r w:rsidR="000220A3">
        <w:rPr>
          <w:b/>
        </w:rPr>
        <w:t xml:space="preserve"> to see what the needs are</w:t>
      </w:r>
      <w:r w:rsidR="00AA433F">
        <w:rPr>
          <w:b/>
        </w:rPr>
        <w:t>.</w:t>
      </w:r>
    </w:p>
    <w:p w:rsidR="00BD5B72" w:rsidRDefault="00BD5B72" w:rsidP="00BD5B72">
      <w:pPr>
        <w:pStyle w:val="ListParagraph"/>
        <w:ind w:left="1800"/>
        <w:rPr>
          <w:b/>
        </w:rPr>
      </w:pPr>
    </w:p>
    <w:p w:rsidR="00BD5B72" w:rsidRDefault="00AA433F" w:rsidP="00BD5B72">
      <w:pPr>
        <w:rPr>
          <w:sz w:val="22"/>
          <w:szCs w:val="22"/>
        </w:rPr>
      </w:pPr>
      <w:r>
        <w:rPr>
          <w:b/>
          <w:sz w:val="22"/>
          <w:szCs w:val="22"/>
        </w:rPr>
        <w:t>9</w:t>
      </w:r>
      <w:r w:rsidR="00BD5B72" w:rsidRPr="00535F38">
        <w:rPr>
          <w:b/>
          <w:sz w:val="22"/>
          <w:szCs w:val="22"/>
        </w:rPr>
        <w:t>.</w:t>
      </w:r>
      <w:r w:rsidR="00BD5B72" w:rsidRPr="00535F38">
        <w:rPr>
          <w:sz w:val="22"/>
          <w:szCs w:val="22"/>
        </w:rPr>
        <w:tab/>
      </w:r>
      <w:proofErr w:type="gramStart"/>
      <w:r w:rsidR="00BD5B72" w:rsidRPr="00535F38">
        <w:rPr>
          <w:b/>
          <w:sz w:val="22"/>
          <w:szCs w:val="22"/>
          <w:u w:val="single"/>
        </w:rPr>
        <w:t>In</w:t>
      </w:r>
      <w:proofErr w:type="gramEnd"/>
      <w:r w:rsidR="00BD5B72" w:rsidRPr="00535F38">
        <w:rPr>
          <w:b/>
          <w:sz w:val="22"/>
          <w:szCs w:val="22"/>
          <w:u w:val="single"/>
        </w:rPr>
        <w:t xml:space="preserve"> Camera</w:t>
      </w:r>
      <w:r w:rsidR="00BD5B72" w:rsidRPr="00535F38">
        <w:rPr>
          <w:b/>
          <w:sz w:val="22"/>
          <w:szCs w:val="22"/>
        </w:rPr>
        <w:t xml:space="preserve"> </w:t>
      </w:r>
      <w:r>
        <w:rPr>
          <w:b/>
          <w:sz w:val="22"/>
          <w:szCs w:val="22"/>
        </w:rPr>
        <w:t xml:space="preserve">– </w:t>
      </w:r>
      <w:r w:rsidRPr="00AA433F">
        <w:rPr>
          <w:sz w:val="22"/>
          <w:szCs w:val="22"/>
        </w:rPr>
        <w:t>Nil</w:t>
      </w:r>
    </w:p>
    <w:p w:rsidR="00AA433F" w:rsidRDefault="00AA433F" w:rsidP="00BD5B72">
      <w:pPr>
        <w:rPr>
          <w:b/>
          <w:sz w:val="22"/>
          <w:szCs w:val="22"/>
        </w:rPr>
      </w:pPr>
    </w:p>
    <w:p w:rsidR="00BD5B72" w:rsidRPr="00172684" w:rsidRDefault="00BD5B72" w:rsidP="00172684">
      <w:pPr>
        <w:ind w:left="1800" w:hanging="1800"/>
        <w:rPr>
          <w:sz w:val="22"/>
          <w:szCs w:val="22"/>
          <w:u w:val="single"/>
        </w:rPr>
      </w:pPr>
      <w:r w:rsidRPr="00535F38">
        <w:rPr>
          <w:b/>
          <w:sz w:val="22"/>
          <w:szCs w:val="22"/>
        </w:rPr>
        <w:t>1</w:t>
      </w:r>
      <w:r w:rsidR="00AA433F">
        <w:rPr>
          <w:b/>
          <w:sz w:val="22"/>
          <w:szCs w:val="22"/>
        </w:rPr>
        <w:t>0</w:t>
      </w:r>
      <w:r w:rsidRPr="00535F38">
        <w:rPr>
          <w:b/>
          <w:sz w:val="22"/>
          <w:szCs w:val="22"/>
        </w:rPr>
        <w:t xml:space="preserve">.       </w:t>
      </w:r>
      <w:r w:rsidRPr="00535F38">
        <w:rPr>
          <w:b/>
          <w:sz w:val="22"/>
          <w:szCs w:val="22"/>
          <w:u w:val="single"/>
        </w:rPr>
        <w:t>By-laws</w:t>
      </w:r>
      <w:r w:rsidRPr="00535F38">
        <w:rPr>
          <w:b/>
          <w:sz w:val="22"/>
          <w:szCs w:val="22"/>
        </w:rPr>
        <w:t xml:space="preserve"> –  </w:t>
      </w:r>
      <w:r w:rsidRPr="00535F38">
        <w:rPr>
          <w:b/>
          <w:sz w:val="22"/>
          <w:szCs w:val="22"/>
        </w:rPr>
        <w:tab/>
      </w:r>
      <w:r w:rsidR="00172684" w:rsidRPr="00172684">
        <w:rPr>
          <w:sz w:val="22"/>
          <w:szCs w:val="22"/>
        </w:rPr>
        <w:t>Nil</w:t>
      </w:r>
    </w:p>
    <w:p w:rsidR="00BD5B72" w:rsidRDefault="00BD5B72" w:rsidP="00BD5B72">
      <w:pPr>
        <w:rPr>
          <w:b/>
          <w:sz w:val="22"/>
          <w:szCs w:val="22"/>
        </w:rPr>
      </w:pPr>
    </w:p>
    <w:p w:rsidR="00BD5B72" w:rsidRPr="00535F38" w:rsidRDefault="00BD5B72" w:rsidP="00BD5B72">
      <w:pPr>
        <w:rPr>
          <w:b/>
          <w:sz w:val="22"/>
          <w:szCs w:val="22"/>
        </w:rPr>
      </w:pPr>
      <w:r w:rsidRPr="00535F38">
        <w:rPr>
          <w:b/>
          <w:sz w:val="22"/>
          <w:szCs w:val="22"/>
        </w:rPr>
        <w:t>1</w:t>
      </w:r>
      <w:r w:rsidR="00AA433F">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AA433F" w:rsidRDefault="00AA433F" w:rsidP="00AA433F">
      <w:pPr>
        <w:rPr>
          <w:sz w:val="22"/>
          <w:szCs w:val="22"/>
        </w:rPr>
      </w:pPr>
      <w:r>
        <w:rPr>
          <w:sz w:val="22"/>
          <w:szCs w:val="22"/>
        </w:rPr>
        <w:t>213-2016</w:t>
      </w:r>
      <w:r>
        <w:rPr>
          <w:sz w:val="22"/>
          <w:szCs w:val="22"/>
        </w:rPr>
        <w:tab/>
        <w:t>Sewell/Brandt</w:t>
      </w:r>
    </w:p>
    <w:p w:rsidR="00AA433F" w:rsidRPr="00D5706C" w:rsidRDefault="00AA433F" w:rsidP="00AA433F">
      <w:pPr>
        <w:widowControl/>
        <w:autoSpaceDE/>
        <w:autoSpaceDN/>
        <w:adjustRightInd/>
        <w:rPr>
          <w:b/>
        </w:rPr>
      </w:pPr>
      <w:r w:rsidRPr="00D5706C">
        <w:rPr>
          <w:b/>
        </w:rPr>
        <w:t>BE IT RESOLVED THAT the Council of the Village of South River does hereby read a first, second and third time and finally pass By-law#27-2016 being a by-law to confirm the proceedings of Council at its meeting held on the 12th day of September, 2016 with the signatures of the Mayor and the Treasurer and the corporate seal affixed.</w:t>
      </w:r>
    </w:p>
    <w:p w:rsidR="00AA433F" w:rsidRDefault="00AA433F" w:rsidP="00AA433F">
      <w:pPr>
        <w:jc w:val="right"/>
        <w:rPr>
          <w:sz w:val="22"/>
          <w:szCs w:val="22"/>
          <w:u w:val="single"/>
        </w:rPr>
      </w:pPr>
      <w:r>
        <w:rPr>
          <w:sz w:val="22"/>
          <w:szCs w:val="22"/>
          <w:u w:val="single"/>
        </w:rPr>
        <w:t>Carried</w:t>
      </w:r>
    </w:p>
    <w:p w:rsidR="00BD5B72" w:rsidRPr="00535F38" w:rsidRDefault="00BD5B72" w:rsidP="00BD5B72">
      <w:pPr>
        <w:rPr>
          <w:b/>
          <w:sz w:val="22"/>
          <w:szCs w:val="22"/>
        </w:rPr>
      </w:pPr>
      <w:r w:rsidRPr="00535F38">
        <w:rPr>
          <w:b/>
          <w:sz w:val="22"/>
          <w:szCs w:val="22"/>
        </w:rPr>
        <w:t>1</w:t>
      </w:r>
      <w:r w:rsidR="00AA433F">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BD5B72" w:rsidRPr="00535F38" w:rsidRDefault="00172684" w:rsidP="00BD5B72">
      <w:pPr>
        <w:rPr>
          <w:sz w:val="22"/>
          <w:szCs w:val="22"/>
        </w:rPr>
      </w:pPr>
      <w:r>
        <w:rPr>
          <w:sz w:val="22"/>
          <w:szCs w:val="22"/>
        </w:rPr>
        <w:t>2</w:t>
      </w:r>
      <w:r w:rsidR="00AA433F">
        <w:rPr>
          <w:sz w:val="22"/>
          <w:szCs w:val="22"/>
        </w:rPr>
        <w:t>14</w:t>
      </w:r>
      <w:r w:rsidR="00BD5B72" w:rsidRPr="00535F38">
        <w:rPr>
          <w:sz w:val="22"/>
          <w:szCs w:val="22"/>
        </w:rPr>
        <w:t>-2016</w:t>
      </w:r>
      <w:r w:rsidR="00BD5B72" w:rsidRPr="00535F38">
        <w:rPr>
          <w:sz w:val="22"/>
          <w:szCs w:val="22"/>
        </w:rPr>
        <w:tab/>
      </w:r>
      <w:r w:rsidR="00BD5B72">
        <w:rPr>
          <w:sz w:val="22"/>
          <w:szCs w:val="22"/>
        </w:rPr>
        <w:t xml:space="preserve"> </w:t>
      </w:r>
      <w:r>
        <w:rPr>
          <w:sz w:val="22"/>
          <w:szCs w:val="22"/>
        </w:rPr>
        <w:t>Mahon/Smith</w:t>
      </w:r>
    </w:p>
    <w:p w:rsidR="00BD5B72" w:rsidRPr="00535F38" w:rsidRDefault="00BD5B72" w:rsidP="00BD5B72">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Monday,</w:t>
      </w:r>
      <w:r w:rsidR="00172684">
        <w:rPr>
          <w:b/>
          <w:sz w:val="22"/>
          <w:szCs w:val="22"/>
        </w:rPr>
        <w:t xml:space="preserve"> September </w:t>
      </w:r>
      <w:r w:rsidR="00AA433F">
        <w:rPr>
          <w:b/>
          <w:sz w:val="22"/>
          <w:szCs w:val="22"/>
        </w:rPr>
        <w:t>26</w:t>
      </w:r>
      <w:r w:rsidRPr="00535F38">
        <w:rPr>
          <w:b/>
          <w:sz w:val="22"/>
          <w:szCs w:val="22"/>
        </w:rPr>
        <w:t>, 2016 at 5:30 p.m. in the South River Council Chambers located at 63 Marie Street or at the call of the Mayor. Time of Adjournment:</w:t>
      </w:r>
      <w:r>
        <w:rPr>
          <w:b/>
          <w:sz w:val="22"/>
          <w:szCs w:val="22"/>
        </w:rPr>
        <w:t xml:space="preserve"> </w:t>
      </w:r>
      <w:r w:rsidR="00172684">
        <w:rPr>
          <w:b/>
          <w:sz w:val="22"/>
          <w:szCs w:val="22"/>
        </w:rPr>
        <w:t>7:</w:t>
      </w:r>
      <w:r w:rsidR="00AA433F">
        <w:rPr>
          <w:b/>
          <w:sz w:val="22"/>
          <w:szCs w:val="22"/>
        </w:rPr>
        <w:t>31</w:t>
      </w:r>
      <w:r>
        <w:rPr>
          <w:b/>
          <w:sz w:val="22"/>
          <w:szCs w:val="22"/>
        </w:rPr>
        <w:t xml:space="preserve"> p.m</w:t>
      </w:r>
      <w:r w:rsidR="00AA433F">
        <w:rPr>
          <w:b/>
          <w:sz w:val="22"/>
          <w:szCs w:val="22"/>
        </w:rPr>
        <w:t>.</w:t>
      </w:r>
    </w:p>
    <w:p w:rsidR="00BD5B72" w:rsidRPr="00535F38" w:rsidRDefault="00BD5B72" w:rsidP="00BD5B72">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BD5B72" w:rsidRPr="00535F38" w:rsidRDefault="00BD5B72" w:rsidP="00BD5B72">
      <w:pPr>
        <w:jc w:val="right"/>
        <w:rPr>
          <w:sz w:val="22"/>
          <w:szCs w:val="22"/>
          <w:u w:val="single"/>
        </w:rPr>
      </w:pPr>
    </w:p>
    <w:p w:rsidR="00BD5B72" w:rsidRDefault="00BD5B72" w:rsidP="00BD5B72">
      <w:pPr>
        <w:jc w:val="right"/>
        <w:rPr>
          <w:sz w:val="22"/>
          <w:szCs w:val="22"/>
          <w:u w:val="single"/>
        </w:rPr>
      </w:pPr>
    </w:p>
    <w:p w:rsidR="00BD5B72" w:rsidRDefault="00BD5B72" w:rsidP="00BD5B72">
      <w:pPr>
        <w:jc w:val="right"/>
        <w:rPr>
          <w:sz w:val="22"/>
          <w:szCs w:val="22"/>
          <w:u w:val="single"/>
        </w:rPr>
      </w:pPr>
    </w:p>
    <w:p w:rsidR="00BD5B72" w:rsidRPr="00535F38" w:rsidRDefault="00BD5B72" w:rsidP="00BD5B72">
      <w:pPr>
        <w:jc w:val="right"/>
        <w:rPr>
          <w:sz w:val="22"/>
          <w:szCs w:val="22"/>
          <w:u w:val="single"/>
        </w:rPr>
      </w:pPr>
    </w:p>
    <w:p w:rsidR="00BD5B72" w:rsidRPr="00535F38" w:rsidRDefault="00BD5B72" w:rsidP="00BD5B72">
      <w:pPr>
        <w:jc w:val="right"/>
        <w:rPr>
          <w:b/>
          <w:sz w:val="22"/>
          <w:szCs w:val="22"/>
        </w:rPr>
      </w:pPr>
      <w:r w:rsidRPr="00535F38">
        <w:rPr>
          <w:b/>
          <w:sz w:val="22"/>
          <w:szCs w:val="22"/>
        </w:rPr>
        <w:t>_______________________________________</w:t>
      </w:r>
    </w:p>
    <w:p w:rsidR="00BD5B72" w:rsidRDefault="00BD5B72" w:rsidP="00BD5B72">
      <w:pPr>
        <w:jc w:val="right"/>
        <w:rPr>
          <w:b/>
          <w:sz w:val="22"/>
          <w:szCs w:val="22"/>
        </w:rPr>
      </w:pPr>
      <w:r w:rsidRPr="00535F38">
        <w:rPr>
          <w:b/>
          <w:sz w:val="22"/>
          <w:szCs w:val="22"/>
        </w:rPr>
        <w:t>Jim Coleman, Mayor</w:t>
      </w:r>
    </w:p>
    <w:p w:rsidR="00AA433F" w:rsidRPr="00535F38" w:rsidRDefault="00AA433F" w:rsidP="00BD5B72">
      <w:pPr>
        <w:jc w:val="right"/>
        <w:rPr>
          <w:b/>
          <w:sz w:val="22"/>
          <w:szCs w:val="22"/>
        </w:rPr>
      </w:pPr>
    </w:p>
    <w:p w:rsidR="00BD5B72" w:rsidRPr="00535F38" w:rsidRDefault="00BD5B72" w:rsidP="00BD5B72">
      <w:pPr>
        <w:jc w:val="right"/>
        <w:rPr>
          <w:b/>
          <w:sz w:val="22"/>
          <w:szCs w:val="22"/>
        </w:rPr>
      </w:pPr>
    </w:p>
    <w:p w:rsidR="00BD5B72" w:rsidRPr="00535F38" w:rsidRDefault="00BD5B72" w:rsidP="00BD5B72">
      <w:pPr>
        <w:jc w:val="right"/>
        <w:rPr>
          <w:b/>
          <w:sz w:val="22"/>
          <w:szCs w:val="22"/>
        </w:rPr>
      </w:pPr>
    </w:p>
    <w:p w:rsidR="00BD5B72" w:rsidRPr="00535F38" w:rsidRDefault="00BD5B72" w:rsidP="00BD5B72">
      <w:pPr>
        <w:jc w:val="right"/>
        <w:rPr>
          <w:b/>
          <w:sz w:val="22"/>
          <w:szCs w:val="22"/>
        </w:rPr>
      </w:pPr>
      <w:r w:rsidRPr="00535F38">
        <w:rPr>
          <w:b/>
          <w:sz w:val="22"/>
          <w:szCs w:val="22"/>
        </w:rPr>
        <w:t>________________________________________</w:t>
      </w:r>
    </w:p>
    <w:p w:rsidR="00BD5B72" w:rsidRDefault="00BD5B72" w:rsidP="00BD5B72">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00AA433F">
        <w:rPr>
          <w:b/>
          <w:sz w:val="22"/>
          <w:szCs w:val="22"/>
        </w:rPr>
        <w:tab/>
      </w:r>
      <w:r w:rsidR="00AA433F">
        <w:rPr>
          <w:b/>
          <w:sz w:val="22"/>
          <w:szCs w:val="22"/>
        </w:rPr>
        <w:tab/>
        <w:t xml:space="preserve">Sherri Hawthorne, Treasurer </w:t>
      </w:r>
    </w:p>
    <w:p w:rsidR="00BD5B72" w:rsidRDefault="00BD5B72" w:rsidP="00BD5B72"/>
    <w:p w:rsidR="001E1150" w:rsidRDefault="001E1150"/>
    <w:sectPr w:rsidR="001E1150" w:rsidSect="00A311A3">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1F" w:rsidRDefault="00F432B9">
      <w:r>
        <w:separator/>
      </w:r>
    </w:p>
  </w:endnote>
  <w:endnote w:type="continuationSeparator" w:id="0">
    <w:p w:rsidR="006D121F" w:rsidRDefault="00F4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172684">
            <w:pPr>
              <w:pStyle w:val="Footer"/>
              <w:jc w:val="right"/>
            </w:pPr>
            <w:r>
              <w:t xml:space="preserve">Page </w:t>
            </w:r>
            <w:r>
              <w:rPr>
                <w:b/>
                <w:bCs/>
              </w:rPr>
              <w:fldChar w:fldCharType="begin"/>
            </w:r>
            <w:r>
              <w:rPr>
                <w:b/>
                <w:bCs/>
              </w:rPr>
              <w:instrText xml:space="preserve"> PAGE </w:instrText>
            </w:r>
            <w:r>
              <w:rPr>
                <w:b/>
                <w:bCs/>
              </w:rPr>
              <w:fldChar w:fldCharType="separate"/>
            </w:r>
            <w:r w:rsidR="0004180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41802">
              <w:rPr>
                <w:b/>
                <w:bCs/>
                <w:noProof/>
              </w:rPr>
              <w:t>2</w:t>
            </w:r>
            <w:r>
              <w:rPr>
                <w:b/>
                <w:bCs/>
              </w:rPr>
              <w:fldChar w:fldCharType="end"/>
            </w:r>
          </w:p>
        </w:sdtContent>
      </w:sdt>
    </w:sdtContent>
  </w:sdt>
  <w:p w:rsidR="00A311A3" w:rsidRDefault="00041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1F" w:rsidRDefault="00F432B9">
      <w:r>
        <w:separator/>
      </w:r>
    </w:p>
  </w:footnote>
  <w:footnote w:type="continuationSeparator" w:id="0">
    <w:p w:rsidR="006D121F" w:rsidRDefault="00F4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6FAC6A0C"/>
    <w:multiLevelType w:val="hybridMultilevel"/>
    <w:tmpl w:val="1ADE2C9E"/>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2"/>
    <w:rsid w:val="000220A3"/>
    <w:rsid w:val="00041802"/>
    <w:rsid w:val="00055A8D"/>
    <w:rsid w:val="00172684"/>
    <w:rsid w:val="001E1150"/>
    <w:rsid w:val="00445279"/>
    <w:rsid w:val="006A58B8"/>
    <w:rsid w:val="006D121F"/>
    <w:rsid w:val="007836E7"/>
    <w:rsid w:val="008473CD"/>
    <w:rsid w:val="00A5496B"/>
    <w:rsid w:val="00AA433F"/>
    <w:rsid w:val="00AE03A4"/>
    <w:rsid w:val="00B443C4"/>
    <w:rsid w:val="00BD5B72"/>
    <w:rsid w:val="00C405CC"/>
    <w:rsid w:val="00D5706C"/>
    <w:rsid w:val="00F432B9"/>
    <w:rsid w:val="00FA2E8B"/>
    <w:rsid w:val="00FB48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7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72"/>
    <w:pPr>
      <w:ind w:left="720"/>
      <w:contextualSpacing/>
    </w:pPr>
  </w:style>
  <w:style w:type="paragraph" w:styleId="Footer">
    <w:name w:val="footer"/>
    <w:basedOn w:val="Normal"/>
    <w:link w:val="FooterChar"/>
    <w:uiPriority w:val="99"/>
    <w:unhideWhenUsed/>
    <w:rsid w:val="00BD5B72"/>
    <w:pPr>
      <w:tabs>
        <w:tab w:val="center" w:pos="4680"/>
        <w:tab w:val="right" w:pos="9360"/>
      </w:tabs>
    </w:pPr>
  </w:style>
  <w:style w:type="character" w:customStyle="1" w:styleId="FooterChar">
    <w:name w:val="Footer Char"/>
    <w:basedOn w:val="DefaultParagraphFont"/>
    <w:link w:val="Footer"/>
    <w:uiPriority w:val="99"/>
    <w:rsid w:val="00BD5B72"/>
    <w:rPr>
      <w:rFonts w:ascii="Times New Roman" w:eastAsia="Times New Roman" w:hAnsi="Times New Roman" w:cs="Times New Roman"/>
      <w:sz w:val="24"/>
      <w:szCs w:val="24"/>
      <w:lang w:val="en-US"/>
    </w:rPr>
  </w:style>
  <w:style w:type="paragraph" w:customStyle="1" w:styleId="paragraph">
    <w:name w:val="paragraph"/>
    <w:basedOn w:val="Normal"/>
    <w:rsid w:val="00BD5B7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BD5B72"/>
  </w:style>
  <w:style w:type="character" w:customStyle="1" w:styleId="apple-converted-space">
    <w:name w:val="apple-converted-space"/>
    <w:basedOn w:val="DefaultParagraphFont"/>
    <w:rsid w:val="00BD5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7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B72"/>
    <w:pPr>
      <w:ind w:left="720"/>
      <w:contextualSpacing/>
    </w:pPr>
  </w:style>
  <w:style w:type="paragraph" w:styleId="Footer">
    <w:name w:val="footer"/>
    <w:basedOn w:val="Normal"/>
    <w:link w:val="FooterChar"/>
    <w:uiPriority w:val="99"/>
    <w:unhideWhenUsed/>
    <w:rsid w:val="00BD5B72"/>
    <w:pPr>
      <w:tabs>
        <w:tab w:val="center" w:pos="4680"/>
        <w:tab w:val="right" w:pos="9360"/>
      </w:tabs>
    </w:pPr>
  </w:style>
  <w:style w:type="character" w:customStyle="1" w:styleId="FooterChar">
    <w:name w:val="Footer Char"/>
    <w:basedOn w:val="DefaultParagraphFont"/>
    <w:link w:val="Footer"/>
    <w:uiPriority w:val="99"/>
    <w:rsid w:val="00BD5B72"/>
    <w:rPr>
      <w:rFonts w:ascii="Times New Roman" w:eastAsia="Times New Roman" w:hAnsi="Times New Roman" w:cs="Times New Roman"/>
      <w:sz w:val="24"/>
      <w:szCs w:val="24"/>
      <w:lang w:val="en-US"/>
    </w:rPr>
  </w:style>
  <w:style w:type="paragraph" w:customStyle="1" w:styleId="paragraph">
    <w:name w:val="paragraph"/>
    <w:basedOn w:val="Normal"/>
    <w:rsid w:val="00BD5B7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BD5B72"/>
  </w:style>
  <w:style w:type="character" w:customStyle="1" w:styleId="apple-converted-space">
    <w:name w:val="apple-converted-space"/>
    <w:basedOn w:val="DefaultParagraphFont"/>
    <w:rsid w:val="00BD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84293-11DF-4352-8E08-6CC9C9BB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8</cp:revision>
  <cp:lastPrinted>2016-09-23T13:39:00Z</cp:lastPrinted>
  <dcterms:created xsi:type="dcterms:W3CDTF">2016-09-09T13:42:00Z</dcterms:created>
  <dcterms:modified xsi:type="dcterms:W3CDTF">2016-09-23T15:30:00Z</dcterms:modified>
</cp:coreProperties>
</file>